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2</w:t>
      </w:r>
    </w:p>
    <w:tbl>
      <w:tblPr>
        <w:tblStyle w:val="8"/>
        <w:tblpPr w:leftFromText="180" w:rightFromText="180" w:vertAnchor="text" w:horzAnchor="page" w:tblpXSpec="center" w:tblpY="600"/>
        <w:tblOverlap w:val="never"/>
        <w:tblW w:w="822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32"/>
        <w:gridCol w:w="704"/>
        <w:gridCol w:w="946"/>
        <w:gridCol w:w="792"/>
        <w:gridCol w:w="819"/>
        <w:gridCol w:w="992"/>
        <w:gridCol w:w="846"/>
        <w:gridCol w:w="804"/>
        <w:gridCol w:w="870"/>
        <w:gridCol w:w="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22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  <w:lang w:val="en-US" w:eastAsia="zh-CN"/>
              </w:rPr>
              <w:t>南昌市</w:t>
            </w:r>
            <w:r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  <w:t>职业技能培训机构师资培训基地费用清单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sz w:val="36"/>
                <w:szCs w:val="36"/>
              </w:rPr>
            </w:pPr>
          </w:p>
          <w:p>
            <w:pPr>
              <w:jc w:val="both"/>
              <w:rPr>
                <w:rFonts w:hint="default" w:ascii="Times New Roman" w:hAnsi="Times New Roman" w:eastAsia="宋体" w:cs="宋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单位名称：江西工业技工学校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56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等级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课时费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教材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耗材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管理费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小计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税金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56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服装制作工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初级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1750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2700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含税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2700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56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服装制作工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中级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1750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2900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含税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2900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56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网络综合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  <w:t>布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线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初级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1750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2700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含税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2700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56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网络综合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  <w:t>布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线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中级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1750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2900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含税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2900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56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电子商务师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初级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1750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2700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含税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2700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56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电子商务师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中级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1750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2900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含税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2900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56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维修电工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初级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1750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2700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含税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2700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56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维修电工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中级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1750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2900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含税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2900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56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保育师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初级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1750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2700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含税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2700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8" w:type="dxa"/>
          <w:trHeight w:val="560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保育师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中级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1750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2900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含税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2900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8223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90" w:hanging="105" w:hangingChars="50"/>
              <w:jc w:val="left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备注：1、课时数初级 </w:t>
            </w:r>
            <w:r>
              <w:rPr>
                <w:rFonts w:ascii="Times New Roman" w:hAnsi="Times New Roman" w:eastAsia="宋体" w:cs="宋体"/>
                <w:sz w:val="21"/>
                <w:szCs w:val="21"/>
              </w:rPr>
              <w:t>90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课时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中级</w:t>
            </w:r>
            <w:r>
              <w:rPr>
                <w:rFonts w:ascii="Times New Roman" w:hAnsi="Times New Roman" w:eastAsia="宋体" w:cs="宋体"/>
                <w:sz w:val="21"/>
                <w:szCs w:val="21"/>
              </w:rPr>
              <w:t>110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 课时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（3</w:t>
            </w:r>
            <w:r>
              <w:rPr>
                <w:rFonts w:ascii="Times New Roman" w:hAnsi="Times New Roman" w:eastAsia="宋体" w:cs="宋体"/>
                <w:sz w:val="21"/>
                <w:szCs w:val="21"/>
              </w:rPr>
              <w:t>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人以上成班）。</w:t>
            </w:r>
          </w:p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2、学校统一安排食宿 3</w:t>
            </w:r>
            <w:r>
              <w:rPr>
                <w:rFonts w:ascii="Times New Roman" w:hAnsi="Times New Roman" w:eastAsia="宋体" w:cs="宋体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元/天（其中：住宿费</w:t>
            </w:r>
            <w:r>
              <w:rPr>
                <w:rFonts w:ascii="Times New Roman" w:hAnsi="Times New Roman" w:eastAsia="宋体" w:cs="宋体"/>
                <w:sz w:val="21"/>
                <w:szCs w:val="21"/>
              </w:rPr>
              <w:t>180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元/天；餐费1</w:t>
            </w:r>
            <w:r>
              <w:rPr>
                <w:rFonts w:ascii="Times New Roman" w:hAnsi="Times New Roman" w:eastAsia="宋体" w:cs="宋体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元/人/天/三餐），费用自理。</w:t>
            </w:r>
          </w:p>
        </w:tc>
      </w:tr>
    </w:tbl>
    <w:p>
      <w:pPr>
        <w:rPr>
          <w:rFonts w:ascii="Times New Roman" w:hAnsi="Times New Roman" w:eastAsia="仿宋" w:cs="仿宋"/>
          <w:b/>
          <w:bCs/>
          <w:sz w:val="32"/>
          <w:szCs w:val="32"/>
        </w:rPr>
      </w:pPr>
    </w:p>
    <w:p>
      <w:pPr>
        <w:rPr>
          <w:rFonts w:ascii="Times New Roman" w:hAnsi="Times New Roman" w:eastAsia="仿宋" w:cs="仿宋"/>
          <w:sz w:val="18"/>
          <w:szCs w:val="18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3"/>
      </w:pPr>
    </w:p>
    <w:tbl>
      <w:tblPr>
        <w:tblStyle w:val="8"/>
        <w:tblW w:w="831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12"/>
        <w:gridCol w:w="725"/>
        <w:gridCol w:w="962"/>
        <w:gridCol w:w="813"/>
        <w:gridCol w:w="775"/>
        <w:gridCol w:w="950"/>
        <w:gridCol w:w="862"/>
        <w:gridCol w:w="825"/>
        <w:gridCol w:w="8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312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  <w:t>南昌市职业技能培训机构师资培训基地费用清单</w:t>
            </w:r>
          </w:p>
          <w:p>
            <w:pPr>
              <w:jc w:val="both"/>
              <w:rPr>
                <w:rFonts w:hint="eastAsia" w:ascii="Times New Roman" w:hAnsi="Times New Roman" w:eastAsia="方正小标宋简体" w:cs="方正小标宋简体"/>
                <w:b/>
                <w:bCs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单位名称：南昌理工技工学校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等级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课时费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教材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耗材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管理费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小计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税金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养老护理员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2720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440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3565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3600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养老护理员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中级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3300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440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4158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互联网营销师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2720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440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3565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3600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互联网营销师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中级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3300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440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4158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电子商务师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2720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440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3565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3600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电子商务师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中级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3300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440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4158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汽车维修工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2720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440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3565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3600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汽车维修工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中级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3300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440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4158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保育师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2720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440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3565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3600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保育师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中级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3300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440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4158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8312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90" w:hanging="105" w:hangingChars="50"/>
              <w:jc w:val="left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备注：1、课时数初级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课时，中级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110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课时。</w:t>
            </w:r>
          </w:p>
          <w:p>
            <w:pPr>
              <w:widowControl/>
              <w:ind w:firstLine="630" w:firstLineChars="300"/>
              <w:jc w:val="left"/>
              <w:rPr>
                <w:rFonts w:hint="eastAsia" w:ascii="Times New Roman" w:hAnsi="Times New Roman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2、如需在校食宿，食宿费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130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/天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其中住宿费80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元/人/天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餐费50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 元/人/天。</w:t>
            </w:r>
          </w:p>
        </w:tc>
      </w:tr>
    </w:tbl>
    <w:p>
      <w:pPr>
        <w:rPr>
          <w:rFonts w:ascii="Times New Roman" w:hAnsi="Times New Roman" w:eastAsia="仿宋" w:cs="仿宋"/>
          <w:sz w:val="18"/>
          <w:szCs w:val="18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br w:type="page"/>
      </w:r>
    </w:p>
    <w:p>
      <w:pPr>
        <w:pStyle w:val="2"/>
        <w:rPr>
          <w:rFonts w:ascii="Times New Roman" w:hAnsi="Times New Roman"/>
        </w:rPr>
      </w:pPr>
    </w:p>
    <w:tbl>
      <w:tblPr>
        <w:tblStyle w:val="8"/>
        <w:tblW w:w="831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12"/>
        <w:gridCol w:w="725"/>
        <w:gridCol w:w="962"/>
        <w:gridCol w:w="813"/>
        <w:gridCol w:w="775"/>
        <w:gridCol w:w="950"/>
        <w:gridCol w:w="862"/>
        <w:gridCol w:w="825"/>
        <w:gridCol w:w="8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312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  <w:t>南昌市职业技能培训机构师资培训基地费用清单</w:t>
            </w:r>
          </w:p>
          <w:p>
            <w:pPr>
              <w:jc w:val="center"/>
              <w:rPr>
                <w:rFonts w:hint="eastAsia" w:ascii="Times New Roman" w:hAnsi="Times New Roman" w:eastAsia="方正小标宋简体" w:cs="方正小标宋简体"/>
                <w:b/>
                <w:bCs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单位名称：江西昌大技工学校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等级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课时费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教材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耗材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管理费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小计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税金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智能楼宇管理员员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2100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89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515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3104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智能楼宇管理员员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中级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2300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600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3395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105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3500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工业机器人系统操作员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2100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88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516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3104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工业机器人系统操作员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中级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2300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591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3395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105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3500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计算机网络管理员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2100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85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519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3104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计算机网络管理员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中级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2300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600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3395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105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3500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电子商务师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2100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86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3104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电子商务师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中级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2300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600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3395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105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3500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保育师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2100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89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515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3104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保育师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中级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2300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600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3395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105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3500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8312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90" w:hanging="105" w:hangingChars="50"/>
              <w:jc w:val="left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备注：1、课时数初级90课时，中级110课时。</w:t>
            </w:r>
          </w:p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2、如需在校食宿，食宿费另计，食宿费120元/天。其中住学校培训中心 80元/天；40 元/人/天/三餐。</w:t>
            </w:r>
          </w:p>
        </w:tc>
      </w:tr>
    </w:tbl>
    <w:p>
      <w:pPr>
        <w:rPr>
          <w:rFonts w:ascii="Times New Roman" w:hAnsi="Times New Roman" w:eastAsia="仿宋" w:cs="仿宋"/>
          <w:sz w:val="18"/>
          <w:szCs w:val="18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br w:type="page"/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2"/>
        </w:rPr>
      </w:pPr>
    </w:p>
    <w:tbl>
      <w:tblPr>
        <w:tblStyle w:val="8"/>
        <w:tblW w:w="844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98"/>
        <w:gridCol w:w="672"/>
        <w:gridCol w:w="920"/>
        <w:gridCol w:w="920"/>
        <w:gridCol w:w="920"/>
        <w:gridCol w:w="920"/>
        <w:gridCol w:w="920"/>
        <w:gridCol w:w="668"/>
        <w:gridCol w:w="13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44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  <w:t>南昌市职业技能培训机构师资培训基地费用清单</w:t>
            </w:r>
          </w:p>
          <w:p>
            <w:pPr>
              <w:jc w:val="both"/>
              <w:rPr>
                <w:rFonts w:hint="eastAsia" w:ascii="Times New Roman" w:hAnsi="Times New Roman" w:eastAsia="宋体" w:cs="宋体"/>
                <w:b/>
                <w:bCs/>
                <w:sz w:val="36"/>
                <w:szCs w:val="36"/>
              </w:rPr>
            </w:pPr>
          </w:p>
          <w:p>
            <w:pPr>
              <w:jc w:val="both"/>
              <w:rPr>
                <w:rFonts w:hint="default" w:ascii="Times New Roman" w:hAnsi="Times New Roman" w:eastAsia="宋体" w:cs="宋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单位名称：南昌妆典技工学校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等级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课时费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教材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耗材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管理费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小计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税金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美容师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初级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1880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2680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2680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美容师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中级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2480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3680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3680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auto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auto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1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Theme="minorEastAsia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Theme="minorEastAsia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Theme="minorEastAsia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Theme="minorEastAsia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Theme="minorEastAsia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Theme="minorEastAsia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Theme="minorEastAsia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844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备注：1、课时数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初级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课时，中级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110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课时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课时费按50人/班核定为：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初级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235元/课时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，中级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365元/课时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0" w:firstLineChars="300"/>
              <w:jc w:val="left"/>
              <w:textAlignment w:val="auto"/>
              <w:rPr>
                <w:rFonts w:ascii="Times New Roman" w:hAnsi="Times New Roman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2、如需在校食宿，食宿费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340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元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  <w:t>/天/人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。其中住学校培训中心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230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元/天；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110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元/人/天/三餐。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0"/>
          <w:szCs w:val="30"/>
          <w:lang w:val="en-US" w:eastAsia="zh-CN"/>
        </w:rPr>
        <w:br w:type="page"/>
      </w:r>
    </w:p>
    <w:p>
      <w:pPr>
        <w:pStyle w:val="2"/>
        <w:rPr>
          <w:rFonts w:hint="eastAsia" w:ascii="Times New Roman" w:hAnsi="Times New Roman"/>
          <w:lang w:val="en-US" w:eastAsia="zh-CN"/>
        </w:rPr>
      </w:pPr>
    </w:p>
    <w:tbl>
      <w:tblPr>
        <w:tblStyle w:val="8"/>
        <w:tblW w:w="845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5"/>
        <w:gridCol w:w="735"/>
        <w:gridCol w:w="975"/>
        <w:gridCol w:w="685"/>
        <w:gridCol w:w="920"/>
        <w:gridCol w:w="920"/>
        <w:gridCol w:w="920"/>
        <w:gridCol w:w="755"/>
        <w:gridCol w:w="123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45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  <w:t>南昌市职业技能培训机构师资培训基地费用清单</w:t>
            </w:r>
          </w:p>
          <w:p>
            <w:pPr>
              <w:jc w:val="both"/>
              <w:rPr>
                <w:rFonts w:hint="eastAsia" w:ascii="Times New Roman" w:hAnsi="Times New Roman" w:eastAsia="宋体" w:cs="宋体"/>
                <w:b/>
                <w:bCs/>
                <w:sz w:val="36"/>
                <w:szCs w:val="36"/>
              </w:rPr>
            </w:pPr>
          </w:p>
          <w:p>
            <w:pPr>
              <w:jc w:val="both"/>
              <w:rPr>
                <w:rFonts w:hint="default" w:ascii="Times New Roman" w:hAnsi="Times New Roman" w:eastAsia="宋体" w:cs="宋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单位名称：南昌金领技工学校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等级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课时费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教材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耗材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管理费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小计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税金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vertAlign w:val="baseline"/>
                <w:lang w:eastAsia="zh-CN"/>
              </w:rPr>
              <w:t>保育师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vertAlign w:val="baseline"/>
                <w:lang w:eastAsia="zh-CN"/>
              </w:rPr>
              <w:t>初级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2700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2796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2880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vertAlign w:val="baseline"/>
                <w:lang w:eastAsia="zh-CN"/>
              </w:rPr>
              <w:t>保育师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vertAlign w:val="baseline"/>
                <w:lang w:eastAsia="zh-CN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3480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3576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104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3680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1"/>
                <w:szCs w:val="21"/>
                <w:vertAlign w:val="baseline"/>
                <w:lang w:eastAsia="zh-CN"/>
              </w:rPr>
              <w:t>电子商务师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vertAlign w:val="baseline"/>
                <w:lang w:eastAsia="zh-CN"/>
              </w:rPr>
              <w:t>初级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2700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2796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2880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1"/>
                <w:szCs w:val="21"/>
                <w:vertAlign w:val="baseline"/>
                <w:lang w:eastAsia="zh-CN"/>
              </w:rPr>
              <w:t>电子商务师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vertAlign w:val="baseline"/>
                <w:lang w:eastAsia="zh-CN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3480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3576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104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3680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1"/>
                <w:szCs w:val="21"/>
                <w:vertAlign w:val="baseline"/>
                <w:lang w:eastAsia="zh-CN"/>
              </w:rPr>
              <w:t>计算机维修工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vertAlign w:val="baseline"/>
                <w:lang w:eastAsia="zh-CN"/>
              </w:rPr>
              <w:t>初级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2600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97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2787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2880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1"/>
                <w:szCs w:val="21"/>
                <w:vertAlign w:val="baseline"/>
                <w:lang w:eastAsia="zh-CN"/>
              </w:rPr>
              <w:t>计算机维修工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vertAlign w:val="baseline"/>
                <w:lang w:eastAsia="zh-CN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3200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97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3387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113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3680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vertAlign w:val="baseline"/>
                <w:lang w:eastAsia="zh-CN"/>
              </w:rPr>
              <w:t>汽车维修工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vertAlign w:val="baseline"/>
                <w:lang w:eastAsia="zh-CN"/>
              </w:rPr>
              <w:t>初级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2600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97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2787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2880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vertAlign w:val="baseline"/>
                <w:lang w:eastAsia="zh-CN"/>
              </w:rPr>
              <w:t>汽车维修工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vertAlign w:val="baseline"/>
                <w:lang w:eastAsia="zh-CN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3200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97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3387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113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3680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vertAlign w:val="baseline"/>
                <w:lang w:eastAsia="zh-CN"/>
              </w:rPr>
              <w:t>工业机器人系统操作员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vertAlign w:val="baseline"/>
                <w:lang w:eastAsia="zh-CN"/>
              </w:rPr>
              <w:t>初级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2600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97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2787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2880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vertAlign w:val="baseline"/>
                <w:lang w:eastAsia="zh-CN"/>
              </w:rPr>
              <w:t>工业机器人系统操作员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vertAlign w:val="baseline"/>
                <w:lang w:eastAsia="zh-CN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3200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97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3387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113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  <w:vertAlign w:val="baseline"/>
                <w:lang w:val="en-US" w:eastAsia="zh-CN"/>
              </w:rPr>
              <w:t>3680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845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备注：1、课时数初级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 xml:space="preserve"> 90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课时，中级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 xml:space="preserve"> 110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课时。</w:t>
            </w:r>
          </w:p>
          <w:p>
            <w:pPr>
              <w:ind w:firstLine="630" w:firstLineChars="300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2、如需在校食宿，食宿费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 元。其中住学校培训中心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元/天；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 元/人/天/三餐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（吃食堂）。</w:t>
            </w:r>
          </w:p>
        </w:tc>
      </w:tr>
    </w:tbl>
    <w:p>
      <w:pPr>
        <w:rPr>
          <w:rFonts w:hint="eastAsia" w:ascii="Times New Roman" w:hAnsi="Times New Roman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pStyle w:val="2"/>
        <w:rPr>
          <w:rFonts w:hint="eastAsia" w:ascii="Times New Roman" w:hAnsi="Times New Roman"/>
          <w:lang w:val="en-US" w:eastAsia="zh-CN"/>
        </w:rPr>
      </w:pP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br w:type="page"/>
      </w:r>
    </w:p>
    <w:p>
      <w:pPr>
        <w:pStyle w:val="2"/>
        <w:rPr>
          <w:rFonts w:ascii="Times New Roman" w:hAnsi="Times New Roman"/>
        </w:rPr>
      </w:pPr>
    </w:p>
    <w:tbl>
      <w:tblPr>
        <w:tblStyle w:val="8"/>
        <w:tblW w:w="831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12"/>
        <w:gridCol w:w="725"/>
        <w:gridCol w:w="962"/>
        <w:gridCol w:w="813"/>
        <w:gridCol w:w="775"/>
        <w:gridCol w:w="950"/>
        <w:gridCol w:w="862"/>
        <w:gridCol w:w="825"/>
        <w:gridCol w:w="8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312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  <w:t>南昌市职业技能培训机构师资培训基地费用清单</w:t>
            </w:r>
          </w:p>
          <w:p>
            <w:pPr>
              <w:jc w:val="both"/>
              <w:rPr>
                <w:rFonts w:hint="eastAsia" w:ascii="Times New Roman" w:hAnsi="Times New Roman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单位名称：江西赣江技工学校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等级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课时费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教材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耗材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管理费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小计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税金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电子商务师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4190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120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140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350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4800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1"/>
                <w:lang w:val="en-US"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4800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电子商务师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中级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4390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120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140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350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5000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计算机维修工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4190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120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140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350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4800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4800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计算机维修工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中级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4390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120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140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350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5000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8312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90" w:hanging="105" w:hangingChars="50"/>
              <w:jc w:val="left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备注：1、课时数初级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课时，中级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110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课时。</w:t>
            </w:r>
          </w:p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2、如需在校食宿，食宿费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150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元。其中住学校培训中心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元/天；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元/人/天/三餐。</w:t>
            </w:r>
          </w:p>
        </w:tc>
      </w:tr>
    </w:tbl>
    <w:p>
      <w:pPr>
        <w:rPr>
          <w:rFonts w:ascii="Times New Roman" w:hAnsi="Times New Roman" w:eastAsia="仿宋" w:cs="仿宋"/>
          <w:sz w:val="18"/>
          <w:szCs w:val="18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br w:type="page"/>
      </w:r>
    </w:p>
    <w:p>
      <w:pPr>
        <w:pStyle w:val="2"/>
      </w:pPr>
    </w:p>
    <w:tbl>
      <w:tblPr>
        <w:tblStyle w:val="8"/>
        <w:tblW w:w="831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93"/>
        <w:gridCol w:w="720"/>
        <w:gridCol w:w="956"/>
        <w:gridCol w:w="808"/>
        <w:gridCol w:w="771"/>
        <w:gridCol w:w="949"/>
        <w:gridCol w:w="908"/>
        <w:gridCol w:w="823"/>
        <w:gridCol w:w="8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312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  <w:t>南昌市职业技能培训机构师资培训基地费用清单</w:t>
            </w:r>
          </w:p>
          <w:p>
            <w:pPr>
              <w:jc w:val="center"/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单位名称：南昌天越职业培训学校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等级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课时费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教材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耗材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管理费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小计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税金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健康管理师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初级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hint="eastAsia" w:ascii="Times New Roman" w:hAnsi="Times New Roman"/>
                <w:b w:val="0"/>
                <w:bCs w:val="0"/>
              </w:rPr>
              <w:t>3600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360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1068.71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5128.71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51.29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5180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育婴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eastAsia="zh-CN"/>
              </w:rPr>
              <w:t>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初级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hint="eastAsia" w:ascii="Times New Roman" w:hAnsi="Times New Roman"/>
                <w:b w:val="0"/>
                <w:bCs w:val="0"/>
              </w:rPr>
              <w:t>3600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260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1068.71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5128.71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51.29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5180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养老护理员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初级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hint="eastAsia" w:ascii="Times New Roman" w:hAnsi="Times New Roman"/>
                <w:b w:val="0"/>
                <w:bCs w:val="0"/>
              </w:rPr>
              <w:t>3600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260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1068.71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5128.71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51.29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5180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8312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90" w:hanging="105" w:hangingChars="50"/>
              <w:jc w:val="left"/>
              <w:textAlignment w:val="auto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备注：1、课时数初级90课时。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0" w:firstLineChars="300"/>
              <w:jc w:val="left"/>
              <w:textAlignment w:val="auto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2、如需在校食宿，食宿费1200元。其中住学校培训中心70元/天；50元/人/天/三餐。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br w:type="page"/>
      </w:r>
    </w:p>
    <w:p>
      <w:pPr>
        <w:pStyle w:val="2"/>
      </w:pPr>
    </w:p>
    <w:tbl>
      <w:tblPr>
        <w:tblStyle w:val="8"/>
        <w:tblW w:w="90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4"/>
        <w:gridCol w:w="734"/>
        <w:gridCol w:w="926"/>
        <w:gridCol w:w="900"/>
        <w:gridCol w:w="1086"/>
        <w:gridCol w:w="1062"/>
        <w:gridCol w:w="1304"/>
        <w:gridCol w:w="1027"/>
        <w:gridCol w:w="11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904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  <w:t>南昌市职业技能培训机构师资培训基地费用清单</w:t>
            </w:r>
          </w:p>
          <w:p>
            <w:pPr>
              <w:jc w:val="center"/>
              <w:rPr>
                <w:rFonts w:hint="eastAsia" w:ascii="Times New Roman" w:hAnsi="Times New Roman" w:eastAsia="方正小标宋简体" w:cs="方正小标宋简体"/>
                <w:b/>
                <w:bCs/>
                <w:sz w:val="40"/>
                <w:szCs w:val="40"/>
              </w:rPr>
            </w:pPr>
          </w:p>
          <w:p>
            <w:pPr>
              <w:jc w:val="both"/>
              <w:rPr>
                <w:rFonts w:hint="default" w:ascii="Times New Roman" w:hAnsi="Times New Roman" w:eastAsia="方正小标宋简体" w:cs="方正小标宋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单位名称：南昌市西湖区京宇美容美发职业技能培训学校有限公司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等级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课时费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教材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耗材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管理费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小计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税金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美发师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278.22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200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2178.22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21.78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2200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美发师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中级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200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465.35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200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3465.35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34.65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3500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</w:trPr>
        <w:tc>
          <w:tcPr>
            <w:tcW w:w="9045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90" w:hanging="105" w:hangingChars="50"/>
              <w:jc w:val="left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备注：1、课时数初级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 课时，中级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110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 课时。</w:t>
            </w:r>
          </w:p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2、如需在校食宿，食宿费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180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元。其中住学校培训中心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130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元/天；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 元/人/天/三餐。</w:t>
            </w:r>
          </w:p>
        </w:tc>
      </w:tr>
    </w:tbl>
    <w:p>
      <w:pPr>
        <w:rPr>
          <w:rFonts w:ascii="Times New Roman" w:hAnsi="Times New Roman" w:eastAsia="仿宋" w:cs="仿宋"/>
          <w:sz w:val="18"/>
          <w:szCs w:val="18"/>
        </w:rPr>
      </w:pP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br w:type="page"/>
      </w:r>
    </w:p>
    <w:p>
      <w:pPr>
        <w:pStyle w:val="2"/>
      </w:pPr>
    </w:p>
    <w:tbl>
      <w:tblPr>
        <w:tblStyle w:val="8"/>
        <w:tblW w:w="831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12"/>
        <w:gridCol w:w="725"/>
        <w:gridCol w:w="962"/>
        <w:gridCol w:w="813"/>
        <w:gridCol w:w="775"/>
        <w:gridCol w:w="950"/>
        <w:gridCol w:w="862"/>
        <w:gridCol w:w="825"/>
        <w:gridCol w:w="8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312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  <w:t>南昌市职业技能培训机构师资培训基地费用清单</w:t>
            </w:r>
          </w:p>
          <w:p>
            <w:pPr>
              <w:jc w:val="both"/>
              <w:rPr>
                <w:rFonts w:hint="eastAsia" w:ascii="Times New Roman" w:hAnsi="Times New Roman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单位名称：南昌优匠职业技能培训学校有限公司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等级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课时费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教材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耗材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管理费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小计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税金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无人机驾驶员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1800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1500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1180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4680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200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4880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8312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90" w:hanging="105" w:hangingChars="50"/>
              <w:jc w:val="left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备注：1、课时数初级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课时。</w:t>
            </w:r>
          </w:p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2、如需在校食宿，食宿费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元。其中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住宿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元/天；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元/人/天/三餐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（住宿按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0天计算，用餐按10天计算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。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br w:type="page"/>
      </w:r>
    </w:p>
    <w:p>
      <w:pPr>
        <w:pStyle w:val="2"/>
      </w:pPr>
    </w:p>
    <w:tbl>
      <w:tblPr>
        <w:tblStyle w:val="8"/>
        <w:tblW w:w="831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12"/>
        <w:gridCol w:w="725"/>
        <w:gridCol w:w="962"/>
        <w:gridCol w:w="813"/>
        <w:gridCol w:w="775"/>
        <w:gridCol w:w="950"/>
        <w:gridCol w:w="862"/>
        <w:gridCol w:w="825"/>
        <w:gridCol w:w="8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312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  <w:t>南昌市职业技能培训机构师资培训基地费用清单</w:t>
            </w:r>
          </w:p>
          <w:p>
            <w:pPr>
              <w:jc w:val="both"/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宋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单位名称：南昌经开区智达职业培训学校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等级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课时费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教材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耗材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管理费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小计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税金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企业人力资源管理师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4260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4466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44.66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4500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电子商务师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4260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4468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44.68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4500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8312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90" w:hanging="105" w:hangingChars="50"/>
              <w:jc w:val="left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备注：1、课时数初级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课时。</w:t>
            </w:r>
          </w:p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2、如需在校食宿，食宿费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190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元。其中住学校培训中心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140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元/天；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元/人/天/三餐。</w:t>
            </w:r>
          </w:p>
        </w:tc>
      </w:tr>
    </w:tbl>
    <w:p>
      <w:pPr>
        <w:rPr>
          <w:rFonts w:ascii="Times New Roman" w:hAnsi="Times New Roman" w:eastAsia="仿宋" w:cs="仿宋"/>
          <w:sz w:val="18"/>
          <w:szCs w:val="18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br w:type="page"/>
      </w:r>
    </w:p>
    <w:p>
      <w:pPr>
        <w:pStyle w:val="2"/>
      </w:pPr>
    </w:p>
    <w:tbl>
      <w:tblPr>
        <w:tblStyle w:val="8"/>
        <w:tblW w:w="831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12"/>
        <w:gridCol w:w="725"/>
        <w:gridCol w:w="962"/>
        <w:gridCol w:w="813"/>
        <w:gridCol w:w="775"/>
        <w:gridCol w:w="950"/>
        <w:gridCol w:w="862"/>
        <w:gridCol w:w="825"/>
        <w:gridCol w:w="8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312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  <w:t>南昌市职业技能培训机构师资培训基地费用清单</w:t>
            </w:r>
          </w:p>
          <w:p>
            <w:pPr>
              <w:jc w:val="both"/>
              <w:rPr>
                <w:rFonts w:hint="eastAsia" w:ascii="Times New Roman" w:hAnsi="Times New Roman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单位名称：南昌市青山湖区尚百艺职业培训学校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等级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课时费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教材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耗材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管理费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小计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税金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维修电工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2400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645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3455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3%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3560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焊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工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2400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645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3455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3%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3560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企业人力资源管理师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2400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645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3455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3%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3560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电子商务师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2400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645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3455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3%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3560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8312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90" w:hanging="105" w:hangingChars="50"/>
              <w:jc w:val="left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备注：1、课时数初级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课时，中级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110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课时。</w:t>
            </w:r>
          </w:p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2、如需在校食宿，食宿费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元。其中住学校培训中心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元/天；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元/人/天/三餐。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br w:type="page"/>
      </w:r>
    </w:p>
    <w:p>
      <w:pPr>
        <w:pStyle w:val="2"/>
      </w:pPr>
    </w:p>
    <w:tbl>
      <w:tblPr>
        <w:tblStyle w:val="8"/>
        <w:tblW w:w="831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12"/>
        <w:gridCol w:w="725"/>
        <w:gridCol w:w="962"/>
        <w:gridCol w:w="813"/>
        <w:gridCol w:w="775"/>
        <w:gridCol w:w="950"/>
        <w:gridCol w:w="862"/>
        <w:gridCol w:w="825"/>
        <w:gridCol w:w="8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312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  <w:t>南昌市职业技能培训机构师资培训基地费用清单</w:t>
            </w:r>
          </w:p>
          <w:p>
            <w:pPr>
              <w:jc w:val="both"/>
              <w:rPr>
                <w:rFonts w:hint="eastAsia" w:ascii="Times New Roman" w:hAnsi="Times New Roman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宋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单位名称：南昌市青云谱区玮艺职业培训学校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等级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课时费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教材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耗材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管理费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小计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税金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美发师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1080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1110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2890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2980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美发师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中级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1"/>
                <w:sz w:val="21"/>
                <w:szCs w:val="24"/>
                <w:lang w:val="en-US" w:eastAsia="zh-CN" w:bidi="ar-SA"/>
              </w:rPr>
              <w:t>1350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1710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3860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120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3980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美容师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1080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1110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2890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2980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保健按摩师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1080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1110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2890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1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2980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8312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90" w:hanging="105" w:hangingChars="50"/>
              <w:jc w:val="left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备注：1、课时数初级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课时，中级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110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课时。</w:t>
            </w:r>
          </w:p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2、如需在校食宿，食宿费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110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单独交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。其中住学校培训中心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70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元/天；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元/人/天/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餐。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br w:type="page"/>
      </w:r>
    </w:p>
    <w:p>
      <w:pPr>
        <w:pStyle w:val="2"/>
      </w:pPr>
    </w:p>
    <w:tbl>
      <w:tblPr>
        <w:tblStyle w:val="8"/>
        <w:tblW w:w="831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75"/>
        <w:gridCol w:w="739"/>
        <w:gridCol w:w="923"/>
        <w:gridCol w:w="830"/>
        <w:gridCol w:w="739"/>
        <w:gridCol w:w="935"/>
        <w:gridCol w:w="853"/>
        <w:gridCol w:w="730"/>
        <w:gridCol w:w="8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312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  <w:t>南昌市职业技能培训机构师资培训基地费用清单</w:t>
            </w:r>
          </w:p>
          <w:p>
            <w:pPr>
              <w:jc w:val="both"/>
              <w:rPr>
                <w:rFonts w:hint="eastAsia" w:ascii="Times New Roman" w:hAnsi="Times New Roman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单位名称：南昌市倍邦职业培训学校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等级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课时费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教材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耗材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管理费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小计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税金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家政服务员   （母婴护理员）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1200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1200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2900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2980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家政服务员   （母婴护理员）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中级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1500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1600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3600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3680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养老护理员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1200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1200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2900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2980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育婴员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1200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1200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2900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2980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2" w:hRule="atLeast"/>
          <w:jc w:val="center"/>
        </w:trPr>
        <w:tc>
          <w:tcPr>
            <w:tcW w:w="8312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05" w:hanging="105" w:hangingChars="50"/>
              <w:jc w:val="left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备注：1、课时数初级 90 课时，中级 110 课时。</w:t>
            </w:r>
          </w:p>
        </w:tc>
      </w:tr>
    </w:tbl>
    <w:p>
      <w:pPr>
        <w:rPr>
          <w:rFonts w:ascii="Times New Roman" w:hAnsi="Times New Roman" w:eastAsia="仿宋" w:cs="仿宋"/>
          <w:sz w:val="18"/>
          <w:szCs w:val="18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br w:type="page"/>
      </w:r>
    </w:p>
    <w:p>
      <w:pPr>
        <w:pStyle w:val="2"/>
      </w:pPr>
    </w:p>
    <w:tbl>
      <w:tblPr>
        <w:tblStyle w:val="8"/>
        <w:tblW w:w="831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83"/>
        <w:gridCol w:w="738"/>
        <w:gridCol w:w="946"/>
        <w:gridCol w:w="745"/>
        <w:gridCol w:w="775"/>
        <w:gridCol w:w="950"/>
        <w:gridCol w:w="862"/>
        <w:gridCol w:w="825"/>
        <w:gridCol w:w="8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312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  <w:t>南昌市职业技能培训机构师资培训基地费用清单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sz w:val="36"/>
                <w:szCs w:val="36"/>
              </w:rPr>
            </w:pPr>
          </w:p>
          <w:p>
            <w:pPr>
              <w:jc w:val="both"/>
              <w:rPr>
                <w:rFonts w:hint="default" w:ascii="Times New Roman" w:hAnsi="Times New Roman" w:eastAsia="宋体" w:cs="宋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单位名称：南昌市家政服务就业培训中心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等级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课时费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教材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耗材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管理费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小计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税金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育婴员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2160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405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2708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172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2880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育婴员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中级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2920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458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3554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226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3780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家政服务员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母婴护理员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2160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85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405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2708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172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2880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家政服务员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母婴护理员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中级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2920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458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3554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226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3780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养老护理员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2160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405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2708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172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2880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养老护理员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中级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2920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458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3554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226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3780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保育师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2160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405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2708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172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2880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保育师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中级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2920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458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3554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226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3780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健康管理师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2160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395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2708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172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2880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健康管理师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中级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2970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388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3554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226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3780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8312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90" w:hanging="105" w:hangingChars="50"/>
              <w:jc w:val="left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备注：1、课时数初级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课时，中级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110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 课时。</w:t>
            </w:r>
          </w:p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2、如需在校食宿，食宿费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150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元。其中住学校培训中心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元/天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70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元/人/天/三餐。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br w:type="page"/>
      </w:r>
    </w:p>
    <w:tbl>
      <w:tblPr>
        <w:tblStyle w:val="8"/>
        <w:tblpPr w:leftFromText="180" w:rightFromText="180" w:vertAnchor="text" w:horzAnchor="page" w:tblpXSpec="center" w:tblpY="423"/>
        <w:tblOverlap w:val="never"/>
        <w:tblW w:w="945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67"/>
        <w:gridCol w:w="851"/>
        <w:gridCol w:w="1129"/>
        <w:gridCol w:w="1105"/>
        <w:gridCol w:w="1110"/>
        <w:gridCol w:w="1125"/>
        <w:gridCol w:w="915"/>
        <w:gridCol w:w="735"/>
        <w:gridCol w:w="101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atLeast"/>
          <w:jc w:val="center"/>
        </w:trPr>
        <w:tc>
          <w:tcPr>
            <w:tcW w:w="9452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  <w:t>南昌市职业技能培训机构师资培训基地费用清单</w:t>
            </w:r>
          </w:p>
          <w:p>
            <w:pPr>
              <w:jc w:val="center"/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单位名称：南昌成远职业培训学校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等级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课时费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教材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耗材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管理费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小计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税金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美容师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550元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60元/本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500元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300元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1410元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90元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1500元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企业人力资源管理师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初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级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650元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60元/本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400元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300元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1410元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90元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1500元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atLeast"/>
          <w:jc w:val="center"/>
        </w:trPr>
        <w:tc>
          <w:tcPr>
            <w:tcW w:w="9452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90" w:hanging="105" w:hangingChars="50"/>
              <w:jc w:val="left"/>
              <w:rPr>
                <w:rFonts w:hint="eastAsia"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备注：1、课时数初级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 课时。</w:t>
            </w:r>
          </w:p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2、如需在校食宿，食宿费 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2200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元。其中住学校培训中心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标准间 120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元/天；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伙食100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 xml:space="preserve"> 元/人/天/三餐。</w:t>
            </w:r>
          </w:p>
        </w:tc>
      </w:tr>
    </w:tbl>
    <w:p>
      <w:pPr>
        <w:rPr>
          <w:rFonts w:ascii="Times New Roman" w:hAnsi="Times New Roman" w:eastAsia="仿宋" w:cs="仿宋"/>
          <w:sz w:val="18"/>
          <w:szCs w:val="18"/>
        </w:rPr>
      </w:pP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br w:type="page"/>
      </w:r>
    </w:p>
    <w:p>
      <w:pPr>
        <w:pStyle w:val="2"/>
      </w:pPr>
    </w:p>
    <w:tbl>
      <w:tblPr>
        <w:tblStyle w:val="8"/>
        <w:tblW w:w="831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9"/>
        <w:gridCol w:w="1080"/>
        <w:gridCol w:w="940"/>
        <w:gridCol w:w="813"/>
        <w:gridCol w:w="775"/>
        <w:gridCol w:w="950"/>
        <w:gridCol w:w="862"/>
        <w:gridCol w:w="825"/>
        <w:gridCol w:w="8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8312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b/>
                <w:bCs/>
                <w:sz w:val="36"/>
                <w:szCs w:val="36"/>
              </w:rPr>
              <w:t>南昌市职业技能培训机构师资培训基地费用清单</w:t>
            </w:r>
          </w:p>
          <w:p>
            <w:pPr>
              <w:jc w:val="both"/>
              <w:rPr>
                <w:rFonts w:hint="eastAsia" w:ascii="Times New Roman" w:hAnsi="Times New Roman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宋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单位名称：南昌市东湖尚学职业培训学校</w:t>
            </w: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                                               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  <w:lang w:val="en-US" w:eastAsia="zh-CN"/>
              </w:rPr>
              <w:t>职业工种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等级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课时费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教材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耗材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管理费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小计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税金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防水工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2250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335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2912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87.36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保育师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初级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2250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335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300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2912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87.36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3000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8312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1"/>
                <w:szCs w:val="21"/>
              </w:rPr>
              <w:t>备注：</w:t>
            </w:r>
            <w:r>
              <w:rPr>
                <w:rFonts w:hint="eastAsia" w:ascii="Times New Roman" w:hAnsi="Times New Roman" w:eastAsia="宋体" w:cs="宋体"/>
                <w:sz w:val="21"/>
                <w:szCs w:val="21"/>
                <w:lang w:val="en-US" w:eastAsia="zh-CN"/>
              </w:rPr>
              <w:t>1、初级90课时。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7"/>
        <w:ind w:left="0" w:leftChars="0" w:firstLine="0" w:firstLineChars="0"/>
        <w:rPr>
          <w:rFonts w:ascii="Times New Roman" w:hAnsi="Times New Roman"/>
        </w:rPr>
      </w:pPr>
    </w:p>
    <w:p>
      <w:pPr>
        <w:pStyle w:val="7"/>
        <w:rPr>
          <w:rFonts w:ascii="Times New Roman" w:hAnsi="Times New Roman"/>
        </w:rPr>
      </w:pPr>
      <w:bookmarkStart w:id="0" w:name="_GoBack"/>
      <w:bookmarkEnd w:id="0"/>
    </w:p>
    <w:p>
      <w:pPr>
        <w:spacing w:before="48" w:line="20" w:lineRule="exact"/>
        <w:textAlignment w:val="center"/>
        <w:rPr>
          <w:rFonts w:ascii="Times New Roman" w:hAnsi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OWNjYmY1ZTkzMWQ3ZjY3ODg2MzAxM2RkMmUxZmYifQ=="/>
  </w:docVars>
  <w:rsids>
    <w:rsidRoot w:val="1F4B2B3E"/>
    <w:rsid w:val="02FE031F"/>
    <w:rsid w:val="04E87DBA"/>
    <w:rsid w:val="05791EDF"/>
    <w:rsid w:val="075A528A"/>
    <w:rsid w:val="09B059B7"/>
    <w:rsid w:val="0D554FDF"/>
    <w:rsid w:val="17B62B1E"/>
    <w:rsid w:val="1E3824DF"/>
    <w:rsid w:val="1F4B2B3E"/>
    <w:rsid w:val="21E2032F"/>
    <w:rsid w:val="29C90A78"/>
    <w:rsid w:val="2D2617BE"/>
    <w:rsid w:val="309F019C"/>
    <w:rsid w:val="37D45FCF"/>
    <w:rsid w:val="39A60AC5"/>
    <w:rsid w:val="3C8821E5"/>
    <w:rsid w:val="40AB791D"/>
    <w:rsid w:val="458E1F12"/>
    <w:rsid w:val="4CF3744D"/>
    <w:rsid w:val="50F857DB"/>
    <w:rsid w:val="53691DEF"/>
    <w:rsid w:val="5796192E"/>
    <w:rsid w:val="5E736640"/>
    <w:rsid w:val="5EA35187"/>
    <w:rsid w:val="601209B3"/>
    <w:rsid w:val="64BD1FE1"/>
    <w:rsid w:val="65FF4C5D"/>
    <w:rsid w:val="6E172F4D"/>
    <w:rsid w:val="721148E6"/>
    <w:rsid w:val="72302549"/>
    <w:rsid w:val="72F01A68"/>
    <w:rsid w:val="75687FDC"/>
    <w:rsid w:val="759A405B"/>
    <w:rsid w:val="762429D2"/>
    <w:rsid w:val="7B53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cs="宋体"/>
      <w:sz w:val="28"/>
      <w:szCs w:val="28"/>
      <w:lang w:val="zh-CN" w:bidi="zh-CN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"/>
    <w:basedOn w:val="2"/>
    <w:qFormat/>
    <w:uiPriority w:val="0"/>
    <w:pPr>
      <w:spacing w:line="560" w:lineRule="exact"/>
      <w:ind w:firstLine="721" w:firstLineChars="200"/>
    </w:pPr>
    <w:rPr>
      <w:rFonts w:ascii="Calibri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3120</Words>
  <Characters>4524</Characters>
  <Lines>0</Lines>
  <Paragraphs>0</Paragraphs>
  <TotalTime>15</TotalTime>
  <ScaleCrop>false</ScaleCrop>
  <LinksUpToDate>false</LinksUpToDate>
  <CharactersWithSpaces>4633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2023-02-15T06:22:00Z</dcterms:created>
  <dc:creator>COCO姐姐</dc:creator>
  <cp:lastModifiedBy>Shmily_cgx</cp:lastModifiedBy>
  <cp:lastPrinted>2023-02-23T01:44:00Z</cp:lastPrinted>
  <dcterms:modified xsi:type="dcterms:W3CDTF">2023-02-23T02:58:55Z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36FC42D40A9F43A09D3F0FF8CB3B3213</vt:lpwstr>
  </property>
</Properties>
</file>